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0E2" w:rsidRPr="00D91EBD" w:rsidRDefault="00C520E2" w:rsidP="00C520E2">
      <w:pPr>
        <w:pStyle w:val="NormalWeb"/>
        <w:spacing w:before="0" w:beforeAutospacing="0" w:after="0" w:afterAutospacing="0" w:line="480" w:lineRule="auto"/>
        <w:jc w:val="center"/>
        <w:rPr>
          <w:b/>
          <w:bCs/>
        </w:rPr>
      </w:pPr>
    </w:p>
    <w:p w:rsidR="00C520E2" w:rsidRPr="00D91EBD" w:rsidRDefault="00C520E2" w:rsidP="00C520E2">
      <w:pPr>
        <w:pStyle w:val="NormalWeb"/>
        <w:spacing w:before="0" w:beforeAutospacing="0" w:after="0" w:afterAutospacing="0" w:line="480" w:lineRule="auto"/>
        <w:jc w:val="center"/>
        <w:rPr>
          <w:b/>
          <w:bCs/>
        </w:rPr>
      </w:pPr>
    </w:p>
    <w:p w:rsidR="00C520E2" w:rsidRPr="00D91EBD" w:rsidRDefault="00C520E2" w:rsidP="00C520E2">
      <w:pPr>
        <w:pStyle w:val="NormalWeb"/>
        <w:spacing w:before="0" w:beforeAutospacing="0" w:after="0" w:afterAutospacing="0" w:line="480" w:lineRule="auto"/>
        <w:jc w:val="center"/>
        <w:rPr>
          <w:b/>
          <w:bCs/>
        </w:rPr>
      </w:pPr>
    </w:p>
    <w:p w:rsidR="00C520E2" w:rsidRPr="00D91EBD" w:rsidRDefault="00C520E2" w:rsidP="00C520E2">
      <w:pPr>
        <w:pStyle w:val="NormalWeb"/>
        <w:spacing w:before="0" w:beforeAutospacing="0" w:after="0" w:afterAutospacing="0" w:line="480" w:lineRule="auto"/>
        <w:jc w:val="center"/>
        <w:rPr>
          <w:b/>
          <w:bCs/>
        </w:rPr>
      </w:pPr>
    </w:p>
    <w:p w:rsidR="00C520E2" w:rsidRPr="00D91EBD" w:rsidRDefault="00C520E2" w:rsidP="00C520E2">
      <w:pPr>
        <w:pStyle w:val="NormalWeb"/>
        <w:spacing w:before="0" w:beforeAutospacing="0" w:after="0" w:afterAutospacing="0" w:line="480" w:lineRule="auto"/>
        <w:jc w:val="center"/>
        <w:rPr>
          <w:b/>
          <w:bCs/>
        </w:rPr>
      </w:pPr>
    </w:p>
    <w:p w:rsidR="00C520E2" w:rsidRPr="00D91EBD" w:rsidRDefault="00C520E2" w:rsidP="00C520E2">
      <w:pPr>
        <w:pStyle w:val="NormalWeb"/>
        <w:spacing w:before="0" w:beforeAutospacing="0" w:after="0" w:afterAutospacing="0" w:line="480" w:lineRule="auto"/>
        <w:jc w:val="center"/>
        <w:rPr>
          <w:b/>
          <w:bCs/>
        </w:rPr>
      </w:pPr>
    </w:p>
    <w:p w:rsidR="00C520E2" w:rsidRPr="00D91EBD" w:rsidRDefault="00C520E2" w:rsidP="00C520E2">
      <w:pPr>
        <w:pStyle w:val="NormalWeb"/>
        <w:spacing w:before="0" w:beforeAutospacing="0" w:after="0" w:afterAutospacing="0" w:line="480" w:lineRule="auto"/>
        <w:jc w:val="center"/>
        <w:rPr>
          <w:b/>
          <w:bCs/>
        </w:rPr>
      </w:pPr>
    </w:p>
    <w:p w:rsidR="00C520E2" w:rsidRPr="00D91EBD" w:rsidRDefault="00C520E2" w:rsidP="00C520E2">
      <w:pPr>
        <w:pStyle w:val="NormalWeb"/>
        <w:spacing w:before="0" w:beforeAutospacing="0" w:after="0" w:afterAutospacing="0" w:line="480" w:lineRule="auto"/>
        <w:jc w:val="center"/>
        <w:rPr>
          <w:b/>
          <w:bCs/>
        </w:rPr>
      </w:pPr>
    </w:p>
    <w:p w:rsidR="00C520E2" w:rsidRPr="00D91EBD" w:rsidRDefault="00C520E2" w:rsidP="00C520E2">
      <w:pPr>
        <w:pStyle w:val="NormalWeb"/>
        <w:spacing w:before="0" w:beforeAutospacing="0" w:after="0" w:afterAutospacing="0" w:line="480" w:lineRule="auto"/>
        <w:jc w:val="center"/>
        <w:rPr>
          <w:b/>
          <w:bCs/>
        </w:rPr>
      </w:pPr>
    </w:p>
    <w:p w:rsidR="00C520E2" w:rsidRPr="00D91EBD" w:rsidRDefault="00C520E2" w:rsidP="00C520E2">
      <w:pPr>
        <w:pStyle w:val="NormalWeb"/>
        <w:spacing w:before="0" w:beforeAutospacing="0" w:after="0" w:afterAutospacing="0" w:line="480" w:lineRule="auto"/>
        <w:jc w:val="center"/>
        <w:rPr>
          <w:b/>
          <w:bCs/>
        </w:rPr>
      </w:pPr>
    </w:p>
    <w:p w:rsidR="00C520E2" w:rsidRPr="0064744A" w:rsidRDefault="00974891" w:rsidP="00C520E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Social Policies</w:t>
      </w:r>
    </w:p>
    <w:p w:rsidR="00C520E2" w:rsidRPr="00D91EBD" w:rsidRDefault="00C520E2" w:rsidP="00C520E2">
      <w:pPr>
        <w:pStyle w:val="NormalWeb"/>
        <w:spacing w:before="0" w:beforeAutospacing="0" w:after="0" w:afterAutospacing="0" w:line="480" w:lineRule="auto"/>
        <w:jc w:val="center"/>
        <w:rPr>
          <w:color w:val="0E101A"/>
        </w:rPr>
      </w:pPr>
      <w:r w:rsidRPr="00D91EBD">
        <w:rPr>
          <w:color w:val="0E101A"/>
        </w:rPr>
        <w:t>Name</w:t>
      </w:r>
    </w:p>
    <w:p w:rsidR="00C520E2" w:rsidRPr="00D91EBD" w:rsidRDefault="00C520E2" w:rsidP="00C520E2">
      <w:pPr>
        <w:pStyle w:val="NormalWeb"/>
        <w:spacing w:before="0" w:beforeAutospacing="0" w:after="0" w:afterAutospacing="0" w:line="480" w:lineRule="auto"/>
        <w:jc w:val="center"/>
        <w:rPr>
          <w:color w:val="0E101A"/>
        </w:rPr>
      </w:pPr>
      <w:r w:rsidRPr="00D91EBD">
        <w:rPr>
          <w:color w:val="0E101A"/>
        </w:rPr>
        <w:t>Institution</w:t>
      </w:r>
    </w:p>
    <w:p w:rsidR="00C520E2" w:rsidRPr="00D91EBD" w:rsidRDefault="00C520E2" w:rsidP="00C520E2">
      <w:pPr>
        <w:pStyle w:val="NormalWeb"/>
        <w:spacing w:before="0" w:beforeAutospacing="0" w:after="0" w:afterAutospacing="0" w:line="480" w:lineRule="auto"/>
        <w:jc w:val="center"/>
        <w:rPr>
          <w:color w:val="0E101A"/>
        </w:rPr>
      </w:pPr>
      <w:r w:rsidRPr="00D91EBD">
        <w:rPr>
          <w:color w:val="0E101A"/>
        </w:rPr>
        <w:t>Course</w:t>
      </w:r>
    </w:p>
    <w:p w:rsidR="00C520E2" w:rsidRPr="00D91EBD" w:rsidRDefault="00C520E2" w:rsidP="00C520E2">
      <w:pPr>
        <w:pStyle w:val="NormalWeb"/>
        <w:spacing w:before="0" w:beforeAutospacing="0" w:after="0" w:afterAutospacing="0" w:line="480" w:lineRule="auto"/>
        <w:jc w:val="center"/>
        <w:rPr>
          <w:color w:val="0E101A"/>
        </w:rPr>
      </w:pPr>
      <w:r w:rsidRPr="00D91EBD">
        <w:rPr>
          <w:color w:val="0E101A"/>
        </w:rPr>
        <w:t>Professor</w:t>
      </w:r>
    </w:p>
    <w:p w:rsidR="00C520E2" w:rsidRPr="00D91EBD" w:rsidRDefault="00C520E2" w:rsidP="00C520E2">
      <w:pPr>
        <w:pStyle w:val="NormalWeb"/>
        <w:spacing w:before="0" w:beforeAutospacing="0" w:after="0" w:afterAutospacing="0" w:line="480" w:lineRule="auto"/>
        <w:jc w:val="center"/>
        <w:rPr>
          <w:color w:val="0E101A"/>
        </w:rPr>
      </w:pPr>
      <w:r w:rsidRPr="00D91EBD">
        <w:rPr>
          <w:color w:val="0E101A"/>
        </w:rPr>
        <w:t>Date</w:t>
      </w:r>
    </w:p>
    <w:p w:rsidR="00C520E2" w:rsidRPr="00D91EBD" w:rsidRDefault="00C520E2" w:rsidP="00C520E2">
      <w:pPr>
        <w:spacing w:line="480" w:lineRule="auto"/>
        <w:rPr>
          <w:rFonts w:ascii="Times New Roman" w:hAnsi="Times New Roman" w:cs="Times New Roman"/>
          <w:b/>
          <w:bCs/>
          <w:sz w:val="24"/>
          <w:szCs w:val="24"/>
        </w:rPr>
      </w:pPr>
      <w:r w:rsidRPr="00D91EBD">
        <w:rPr>
          <w:rFonts w:ascii="Times New Roman" w:hAnsi="Times New Roman" w:cs="Times New Roman"/>
          <w:b/>
          <w:bCs/>
          <w:sz w:val="24"/>
          <w:szCs w:val="24"/>
        </w:rPr>
        <w:br w:type="page"/>
      </w:r>
    </w:p>
    <w:p w:rsidR="00C520E2" w:rsidRDefault="00C361D8" w:rsidP="00C520E2">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Social Policies</w:t>
      </w:r>
    </w:p>
    <w:p w:rsidR="00C361D8" w:rsidRDefault="00C361D8" w:rsidP="00C520E2">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Health Disparities </w:t>
      </w:r>
      <w:r w:rsidR="00DC3F0E">
        <w:rPr>
          <w:rFonts w:ascii="Times New Roman" w:hAnsi="Times New Roman" w:cs="Times New Roman"/>
          <w:b/>
          <w:bCs/>
          <w:sz w:val="24"/>
          <w:szCs w:val="24"/>
        </w:rPr>
        <w:t>among</w:t>
      </w:r>
      <w:r>
        <w:rPr>
          <w:rFonts w:ascii="Times New Roman" w:hAnsi="Times New Roman" w:cs="Times New Roman"/>
          <w:b/>
          <w:bCs/>
          <w:sz w:val="24"/>
          <w:szCs w:val="24"/>
        </w:rPr>
        <w:t xml:space="preserve"> Minority Population</w:t>
      </w:r>
    </w:p>
    <w:p w:rsidR="003C0CDD" w:rsidRDefault="003C0CDD" w:rsidP="003C0CDD">
      <w:pPr>
        <w:spacing w:line="480" w:lineRule="auto"/>
        <w:ind w:firstLine="720"/>
        <w:jc w:val="both"/>
        <w:rPr>
          <w:rFonts w:ascii="Times New Roman" w:hAnsi="Times New Roman" w:cs="Times New Roman"/>
          <w:sz w:val="24"/>
          <w:szCs w:val="24"/>
        </w:rPr>
      </w:pPr>
      <w:r w:rsidRPr="00277ACF">
        <w:rPr>
          <w:rFonts w:ascii="Times New Roman" w:hAnsi="Times New Roman" w:cs="Times New Roman"/>
          <w:sz w:val="24"/>
          <w:szCs w:val="24"/>
        </w:rPr>
        <w:t>In spite of the many advances made to improve the quality of life in the U.S., racial and ethnic disparities are probably the most obstinate in health over the long term. Health disparities take a variety of forms for minority groups in the US, including elevated chronic illness and premature death rates compared to whites</w:t>
      </w:r>
      <w:r>
        <w:rPr>
          <w:rFonts w:ascii="Times New Roman" w:hAnsi="Times New Roman" w:cs="Times New Roman"/>
          <w:sz w:val="24"/>
          <w:szCs w:val="24"/>
        </w:rPr>
        <w:t xml:space="preserve"> (Baciu et al., 2017)</w:t>
      </w:r>
      <w:r w:rsidRPr="00277ACF">
        <w:rPr>
          <w:rFonts w:ascii="Times New Roman" w:hAnsi="Times New Roman" w:cs="Times New Roman"/>
          <w:sz w:val="24"/>
          <w:szCs w:val="24"/>
        </w:rPr>
        <w:t xml:space="preserve">. Compared to whites, racial and ethnic minority people receive less and are often less suspected of receiving preventive healthcare services. </w:t>
      </w:r>
      <w:r w:rsidRPr="006C2188">
        <w:rPr>
          <w:rFonts w:ascii="Times New Roman" w:hAnsi="Times New Roman" w:cs="Times New Roman"/>
          <w:sz w:val="24"/>
          <w:szCs w:val="24"/>
        </w:rPr>
        <w:t>Racial and ethnic health care disparities are recognized to portray access to care and other problems arising from various socio-economic circumstances</w:t>
      </w:r>
      <w:r w:rsidR="001C04E5">
        <w:rPr>
          <w:rFonts w:ascii="Times New Roman" w:hAnsi="Times New Roman" w:cs="Times New Roman"/>
          <w:sz w:val="24"/>
          <w:szCs w:val="24"/>
        </w:rPr>
        <w:t xml:space="preserve"> such as </w:t>
      </w:r>
      <w:r w:rsidR="00A27ABE">
        <w:rPr>
          <w:rFonts w:ascii="Times New Roman" w:hAnsi="Times New Roman" w:cs="Times New Roman"/>
          <w:sz w:val="24"/>
          <w:szCs w:val="24"/>
        </w:rPr>
        <w:t>low-income and proximity to health facilities</w:t>
      </w:r>
      <w:r>
        <w:rPr>
          <w:rFonts w:ascii="Times New Roman" w:hAnsi="Times New Roman" w:cs="Times New Roman"/>
          <w:sz w:val="24"/>
          <w:szCs w:val="24"/>
        </w:rPr>
        <w:t xml:space="preserve"> (Baciu et al., 2017)</w:t>
      </w:r>
      <w:r w:rsidRPr="006C2188">
        <w:rPr>
          <w:rFonts w:ascii="Times New Roman" w:hAnsi="Times New Roman" w:cs="Times New Roman"/>
          <w:sz w:val="24"/>
          <w:szCs w:val="24"/>
        </w:rPr>
        <w:t xml:space="preserve">. </w:t>
      </w:r>
    </w:p>
    <w:p w:rsidR="003C0CDD" w:rsidRDefault="003C0CDD" w:rsidP="003C0CD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To</w:t>
      </w:r>
      <w:r w:rsidRPr="00772934">
        <w:rPr>
          <w:rFonts w:ascii="Times New Roman" w:hAnsi="Times New Roman" w:cs="Times New Roman"/>
          <w:sz w:val="24"/>
          <w:szCs w:val="24"/>
        </w:rPr>
        <w:t xml:space="preserve"> accelerate health disparities reduction and improve health outcomes, broader interventions are required to deal with; social determinants of health, structural, implicit and interpersonal racism; Although there have been a growing number of innovative programs and policies aimed at tackling structural determinants, few have specifically focused their effect on minority health and health disparities</w:t>
      </w:r>
      <w:r>
        <w:rPr>
          <w:rFonts w:ascii="Times New Roman" w:hAnsi="Times New Roman" w:cs="Times New Roman"/>
          <w:sz w:val="24"/>
          <w:szCs w:val="24"/>
        </w:rPr>
        <w:t xml:space="preserve"> (Brown et al., 2019)</w:t>
      </w:r>
      <w:r w:rsidRPr="00772934">
        <w:rPr>
          <w:rFonts w:ascii="Times New Roman" w:hAnsi="Times New Roman" w:cs="Times New Roman"/>
          <w:sz w:val="24"/>
          <w:szCs w:val="24"/>
        </w:rPr>
        <w:t>. Concrete proof structural intervention is needed to tackle multi-level structural factors that lead to and propagate social and health inequities systemically.</w:t>
      </w:r>
    </w:p>
    <w:p w:rsidR="003C0CDD" w:rsidRDefault="003C0CDD" w:rsidP="003C0CDD">
      <w:pPr>
        <w:spacing w:line="480" w:lineRule="auto"/>
        <w:ind w:firstLine="720"/>
        <w:jc w:val="both"/>
        <w:rPr>
          <w:rFonts w:ascii="Times New Roman" w:hAnsi="Times New Roman" w:cs="Times New Roman"/>
          <w:sz w:val="24"/>
          <w:szCs w:val="24"/>
        </w:rPr>
      </w:pPr>
      <w:r w:rsidRPr="00FB7F68">
        <w:rPr>
          <w:rFonts w:ascii="Times New Roman" w:hAnsi="Times New Roman" w:cs="Times New Roman"/>
          <w:sz w:val="24"/>
          <w:szCs w:val="24"/>
        </w:rPr>
        <w:t>In order to develop, incorporate and sustainably tackle structural drivers of health disparities, more genuine</w:t>
      </w:r>
      <w:r w:rsidR="003462AE">
        <w:rPr>
          <w:rFonts w:ascii="Times New Roman" w:hAnsi="Times New Roman" w:cs="Times New Roman"/>
          <w:sz w:val="24"/>
          <w:szCs w:val="24"/>
        </w:rPr>
        <w:t xml:space="preserve"> and actively operating</w:t>
      </w:r>
      <w:r w:rsidRPr="00FB7F68">
        <w:rPr>
          <w:rFonts w:ascii="Times New Roman" w:hAnsi="Times New Roman" w:cs="Times New Roman"/>
          <w:sz w:val="24"/>
          <w:szCs w:val="24"/>
        </w:rPr>
        <w:t xml:space="preserve"> community and stakeholder commitment are critical. Community-driven participatory investigations manage power inequalities, ensure transparent access to information, and promote shared decision making to endorse legitimate and long-term partnerships between industries, researchers, minority community members and </w:t>
      </w:r>
      <w:r w:rsidRPr="00FB7F68">
        <w:rPr>
          <w:rFonts w:ascii="Times New Roman" w:hAnsi="Times New Roman" w:cs="Times New Roman"/>
          <w:sz w:val="24"/>
          <w:szCs w:val="24"/>
        </w:rPr>
        <w:lastRenderedPageBreak/>
        <w:t>political actors</w:t>
      </w:r>
      <w:r>
        <w:rPr>
          <w:rFonts w:ascii="Times New Roman" w:hAnsi="Times New Roman" w:cs="Times New Roman"/>
          <w:sz w:val="24"/>
          <w:szCs w:val="24"/>
        </w:rPr>
        <w:t xml:space="preserve"> (Brown et al., 2019)</w:t>
      </w:r>
      <w:r w:rsidRPr="00FB7F68">
        <w:rPr>
          <w:rFonts w:ascii="Times New Roman" w:hAnsi="Times New Roman" w:cs="Times New Roman"/>
          <w:sz w:val="24"/>
          <w:szCs w:val="24"/>
        </w:rPr>
        <w:t>.</w:t>
      </w:r>
      <w:r>
        <w:rPr>
          <w:rFonts w:ascii="Times New Roman" w:hAnsi="Times New Roman" w:cs="Times New Roman"/>
          <w:sz w:val="24"/>
          <w:szCs w:val="24"/>
        </w:rPr>
        <w:t xml:space="preserve"> A good example is when </w:t>
      </w:r>
      <w:r w:rsidRPr="0042285F">
        <w:rPr>
          <w:rFonts w:ascii="Times New Roman" w:hAnsi="Times New Roman" w:cs="Times New Roman"/>
          <w:sz w:val="24"/>
          <w:szCs w:val="24"/>
        </w:rPr>
        <w:t>The Delaware Colorectal Cancer Coalition, mobilized a range of policies, health care and community decision makers to sharply reduce or eliminate the differences in CRSC in 2002 to 2009.</w:t>
      </w:r>
    </w:p>
    <w:p w:rsidR="00C361D8" w:rsidRPr="002C3791" w:rsidRDefault="002C3791" w:rsidP="002C3791">
      <w:pPr>
        <w:spacing w:line="480" w:lineRule="auto"/>
        <w:ind w:firstLine="720"/>
        <w:jc w:val="center"/>
        <w:rPr>
          <w:rFonts w:ascii="Times New Roman" w:hAnsi="Times New Roman" w:cs="Times New Roman"/>
          <w:b/>
          <w:bCs/>
          <w:sz w:val="24"/>
          <w:szCs w:val="24"/>
        </w:rPr>
      </w:pPr>
      <w:r w:rsidRPr="002C3791">
        <w:rPr>
          <w:rFonts w:ascii="Times New Roman" w:hAnsi="Times New Roman" w:cs="Times New Roman"/>
          <w:b/>
          <w:bCs/>
          <w:sz w:val="24"/>
          <w:szCs w:val="24"/>
        </w:rPr>
        <w:t>Internet/WIFI access discrimination in minority communities</w:t>
      </w:r>
    </w:p>
    <w:p w:rsidR="003C0CDD" w:rsidRDefault="003C0CDD" w:rsidP="003C0CDD">
      <w:pPr>
        <w:spacing w:line="480" w:lineRule="auto"/>
        <w:ind w:firstLine="720"/>
        <w:jc w:val="both"/>
        <w:rPr>
          <w:rFonts w:ascii="Times New Roman" w:hAnsi="Times New Roman" w:cs="Times New Roman"/>
          <w:sz w:val="24"/>
          <w:szCs w:val="24"/>
        </w:rPr>
      </w:pPr>
      <w:r w:rsidRPr="0034771A">
        <w:rPr>
          <w:rFonts w:ascii="Times New Roman" w:hAnsi="Times New Roman" w:cs="Times New Roman"/>
          <w:sz w:val="24"/>
          <w:szCs w:val="24"/>
        </w:rPr>
        <w:t>The poor, the less educated</w:t>
      </w:r>
      <w:r>
        <w:rPr>
          <w:rFonts w:ascii="Times New Roman" w:hAnsi="Times New Roman" w:cs="Times New Roman"/>
          <w:sz w:val="24"/>
          <w:szCs w:val="24"/>
        </w:rPr>
        <w:t>, the elderly,</w:t>
      </w:r>
      <w:r w:rsidRPr="0034771A">
        <w:rPr>
          <w:rFonts w:ascii="Times New Roman" w:hAnsi="Times New Roman" w:cs="Times New Roman"/>
          <w:sz w:val="24"/>
          <w:szCs w:val="24"/>
        </w:rPr>
        <w:t xml:space="preserve"> and the non-White are all those caught up in the middle of the digital divide. These socio-economic factors prevent these communities from accessing broadband technology and largely contribute to digital inequalities in the United </w:t>
      </w:r>
      <w:r w:rsidR="00DC3F0E" w:rsidRPr="0034771A">
        <w:rPr>
          <w:rFonts w:ascii="Times New Roman" w:hAnsi="Times New Roman" w:cs="Times New Roman"/>
          <w:sz w:val="24"/>
          <w:szCs w:val="24"/>
        </w:rPr>
        <w:t>States.</w:t>
      </w:r>
      <w:r w:rsidR="00DC3F0E" w:rsidRPr="005027CD">
        <w:rPr>
          <w:rFonts w:ascii="Times New Roman" w:hAnsi="Times New Roman" w:cs="Times New Roman"/>
          <w:sz w:val="24"/>
          <w:szCs w:val="24"/>
        </w:rPr>
        <w:t xml:space="preserve"> Internet</w:t>
      </w:r>
      <w:r w:rsidRPr="005027CD">
        <w:rPr>
          <w:rFonts w:ascii="Times New Roman" w:hAnsi="Times New Roman" w:cs="Times New Roman"/>
          <w:sz w:val="24"/>
          <w:szCs w:val="24"/>
        </w:rPr>
        <w:t xml:space="preserve"> access is essential to involve communities, to find jobs and to seek access to education</w:t>
      </w:r>
      <w:r>
        <w:rPr>
          <w:rFonts w:ascii="Times New Roman" w:hAnsi="Times New Roman" w:cs="Times New Roman"/>
          <w:sz w:val="24"/>
          <w:szCs w:val="24"/>
        </w:rPr>
        <w:t>; however,</w:t>
      </w:r>
      <w:r w:rsidRPr="005027CD">
        <w:rPr>
          <w:rFonts w:ascii="Times New Roman" w:hAnsi="Times New Roman" w:cs="Times New Roman"/>
          <w:sz w:val="24"/>
          <w:szCs w:val="24"/>
        </w:rPr>
        <w:t xml:space="preserve"> far too many are still on the wrong side of the digital divide. This split affects people of color disproportionately</w:t>
      </w:r>
      <w:r>
        <w:rPr>
          <w:rFonts w:ascii="Times New Roman" w:hAnsi="Times New Roman" w:cs="Times New Roman"/>
          <w:sz w:val="24"/>
          <w:szCs w:val="24"/>
        </w:rPr>
        <w:t xml:space="preserve"> (Reddick et al., 2020)</w:t>
      </w:r>
      <w:r w:rsidRPr="005027CD">
        <w:rPr>
          <w:rFonts w:ascii="Times New Roman" w:hAnsi="Times New Roman" w:cs="Times New Roman"/>
          <w:sz w:val="24"/>
          <w:szCs w:val="24"/>
        </w:rPr>
        <w:t>.</w:t>
      </w:r>
      <w:r w:rsidRPr="0034771A">
        <w:rPr>
          <w:rFonts w:ascii="Times New Roman" w:hAnsi="Times New Roman" w:cs="Times New Roman"/>
          <w:sz w:val="24"/>
          <w:szCs w:val="24"/>
        </w:rPr>
        <w:t xml:space="preserve"> Access obstacles include population variables such as income level, age, ethnicity, and education level. </w:t>
      </w:r>
    </w:p>
    <w:p w:rsidR="003C0CDD" w:rsidRDefault="003C0CDD" w:rsidP="003C0CDD">
      <w:pPr>
        <w:spacing w:line="480" w:lineRule="auto"/>
        <w:ind w:firstLine="720"/>
        <w:jc w:val="both"/>
        <w:rPr>
          <w:rFonts w:ascii="Times New Roman" w:hAnsi="Times New Roman" w:cs="Times New Roman"/>
          <w:sz w:val="24"/>
          <w:szCs w:val="24"/>
        </w:rPr>
      </w:pPr>
      <w:r w:rsidRPr="006868D5">
        <w:rPr>
          <w:rFonts w:ascii="Times New Roman" w:hAnsi="Times New Roman" w:cs="Times New Roman"/>
          <w:sz w:val="24"/>
          <w:szCs w:val="24"/>
        </w:rPr>
        <w:t>Systemic discrimination in the United States causes severe income inequality. White people have far higher earnings than Black or Latino people. Families with low incomes are less prepared and willing to purchase internet subscriptions</w:t>
      </w:r>
      <w:r w:rsidR="00DC3F0E">
        <w:rPr>
          <w:rFonts w:ascii="Times New Roman" w:hAnsi="Times New Roman" w:cs="Times New Roman"/>
          <w:sz w:val="24"/>
          <w:szCs w:val="24"/>
        </w:rPr>
        <w:t xml:space="preserve"> (Reddick et al.</w:t>
      </w:r>
      <w:r>
        <w:rPr>
          <w:rFonts w:ascii="Times New Roman" w:hAnsi="Times New Roman" w:cs="Times New Roman"/>
          <w:sz w:val="24"/>
          <w:szCs w:val="24"/>
        </w:rPr>
        <w:t xml:space="preserve"> 2020)</w:t>
      </w:r>
      <w:r w:rsidRPr="006868D5">
        <w:rPr>
          <w:rFonts w:ascii="Times New Roman" w:hAnsi="Times New Roman" w:cs="Times New Roman"/>
          <w:sz w:val="24"/>
          <w:szCs w:val="24"/>
        </w:rPr>
        <w:t>. Similarly, several families who are ready to pay for service find that they simply could</w:t>
      </w:r>
      <w:r>
        <w:rPr>
          <w:rFonts w:ascii="Times New Roman" w:hAnsi="Times New Roman" w:cs="Times New Roman"/>
          <w:sz w:val="24"/>
          <w:szCs w:val="24"/>
        </w:rPr>
        <w:t xml:space="preserve"> not</w:t>
      </w:r>
      <w:r w:rsidRPr="006868D5">
        <w:rPr>
          <w:rFonts w:ascii="Times New Roman" w:hAnsi="Times New Roman" w:cs="Times New Roman"/>
          <w:sz w:val="24"/>
          <w:szCs w:val="24"/>
        </w:rPr>
        <w:t xml:space="preserve"> afford because of racial barriers such as credit scores. Since racial and ethnic incomes differ widely</w:t>
      </w:r>
      <w:r>
        <w:rPr>
          <w:rFonts w:ascii="Times New Roman" w:hAnsi="Times New Roman" w:cs="Times New Roman"/>
          <w:sz w:val="24"/>
          <w:szCs w:val="24"/>
        </w:rPr>
        <w:t>,</w:t>
      </w:r>
      <w:r w:rsidRPr="006868D5">
        <w:rPr>
          <w:rFonts w:ascii="Times New Roman" w:hAnsi="Times New Roman" w:cs="Times New Roman"/>
          <w:sz w:val="24"/>
          <w:szCs w:val="24"/>
        </w:rPr>
        <w:t xml:space="preserve"> it is </w:t>
      </w:r>
      <w:r>
        <w:rPr>
          <w:rFonts w:ascii="Times New Roman" w:hAnsi="Times New Roman" w:cs="Times New Roman"/>
          <w:sz w:val="24"/>
          <w:szCs w:val="24"/>
        </w:rPr>
        <w:t>evident</w:t>
      </w:r>
      <w:r w:rsidRPr="006868D5">
        <w:rPr>
          <w:rFonts w:ascii="Times New Roman" w:hAnsi="Times New Roman" w:cs="Times New Roman"/>
          <w:sz w:val="24"/>
          <w:szCs w:val="24"/>
        </w:rPr>
        <w:t xml:space="preserve"> that people of color lag behind in internet adoption</w:t>
      </w:r>
      <w:r>
        <w:rPr>
          <w:rFonts w:ascii="Times New Roman" w:hAnsi="Times New Roman" w:cs="Times New Roman"/>
          <w:sz w:val="24"/>
          <w:szCs w:val="24"/>
        </w:rPr>
        <w:t xml:space="preserve">. </w:t>
      </w:r>
      <w:r w:rsidRPr="0034771A">
        <w:rPr>
          <w:rFonts w:ascii="Times New Roman" w:hAnsi="Times New Roman" w:cs="Times New Roman"/>
          <w:sz w:val="24"/>
          <w:szCs w:val="24"/>
        </w:rPr>
        <w:t>Lack of revenue is an essential factor affecting broadband access, even when technology is readily available</w:t>
      </w:r>
      <w:r>
        <w:rPr>
          <w:rFonts w:ascii="Times New Roman" w:hAnsi="Times New Roman" w:cs="Times New Roman"/>
          <w:sz w:val="24"/>
          <w:szCs w:val="24"/>
        </w:rPr>
        <w:t xml:space="preserve"> (Reddick et al., 2020)</w:t>
      </w:r>
      <w:r w:rsidRPr="0034771A">
        <w:rPr>
          <w:rFonts w:ascii="Times New Roman" w:hAnsi="Times New Roman" w:cs="Times New Roman"/>
          <w:sz w:val="24"/>
          <w:szCs w:val="24"/>
        </w:rPr>
        <w:t>.</w:t>
      </w:r>
      <w:r w:rsidRPr="00E07BE4">
        <w:rPr>
          <w:rFonts w:ascii="Times New Roman" w:hAnsi="Times New Roman" w:cs="Times New Roman"/>
          <w:sz w:val="24"/>
          <w:szCs w:val="24"/>
        </w:rPr>
        <w:t>Providers in these areas often do not enter the market, as the possibility of high profit margins is not sufficiently high to be accepted</w:t>
      </w:r>
      <w:r>
        <w:rPr>
          <w:rFonts w:ascii="Times New Roman" w:hAnsi="Times New Roman" w:cs="Times New Roman"/>
          <w:sz w:val="24"/>
          <w:szCs w:val="24"/>
        </w:rPr>
        <w:t xml:space="preserve">. </w:t>
      </w:r>
    </w:p>
    <w:p w:rsidR="003C0CDD" w:rsidRDefault="003C0CDD" w:rsidP="003C0CD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Providing more affordable broadband to minority communities can be a start to bridging the gap with the help of government interventions and the broadband business </w:t>
      </w:r>
      <w:r w:rsidR="00DC3F0E">
        <w:rPr>
          <w:rFonts w:ascii="Times New Roman" w:hAnsi="Times New Roman" w:cs="Times New Roman"/>
          <w:sz w:val="24"/>
          <w:szCs w:val="24"/>
        </w:rPr>
        <w:t>communities.</w:t>
      </w:r>
      <w:r w:rsidR="00DC3F0E" w:rsidRPr="003C6438">
        <w:rPr>
          <w:rFonts w:ascii="Times New Roman" w:hAnsi="Times New Roman" w:cs="Times New Roman"/>
          <w:sz w:val="24"/>
          <w:szCs w:val="24"/>
        </w:rPr>
        <w:t xml:space="preserve"> </w:t>
      </w:r>
      <w:r w:rsidR="00DC3F0E" w:rsidRPr="003C6438">
        <w:rPr>
          <w:rFonts w:ascii="Times New Roman" w:hAnsi="Times New Roman" w:cs="Times New Roman"/>
          <w:sz w:val="24"/>
          <w:szCs w:val="24"/>
        </w:rPr>
        <w:lastRenderedPageBreak/>
        <w:t>Direct</w:t>
      </w:r>
      <w:r w:rsidRPr="003C6438">
        <w:rPr>
          <w:rFonts w:ascii="Times New Roman" w:hAnsi="Times New Roman" w:cs="Times New Roman"/>
          <w:sz w:val="24"/>
          <w:szCs w:val="24"/>
        </w:rPr>
        <w:t xml:space="preserve"> subsidies to the minority and underprivileged communities can be implemented from any government level, such as with the Lifeline program of the Federal Communications Commission. Infrastructure purchase or leasing programs can be operated by the public sector</w:t>
      </w:r>
      <w:r>
        <w:rPr>
          <w:rFonts w:ascii="Times New Roman" w:hAnsi="Times New Roman" w:cs="Times New Roman"/>
          <w:sz w:val="24"/>
          <w:szCs w:val="24"/>
        </w:rPr>
        <w:t xml:space="preserve"> (Tomer et al., 2020)</w:t>
      </w:r>
      <w:r w:rsidRPr="003C6438">
        <w:rPr>
          <w:rFonts w:ascii="Times New Roman" w:hAnsi="Times New Roman" w:cs="Times New Roman"/>
          <w:sz w:val="24"/>
          <w:szCs w:val="24"/>
        </w:rPr>
        <w:t>. Furthermore, the Federal Government could</w:t>
      </w:r>
      <w:r>
        <w:rPr>
          <w:rFonts w:ascii="Times New Roman" w:hAnsi="Times New Roman" w:cs="Times New Roman"/>
          <w:sz w:val="24"/>
          <w:szCs w:val="24"/>
        </w:rPr>
        <w:t xml:space="preserve"> be involved in</w:t>
      </w:r>
      <w:r w:rsidRPr="003C6438">
        <w:rPr>
          <w:rFonts w:ascii="Times New Roman" w:hAnsi="Times New Roman" w:cs="Times New Roman"/>
          <w:sz w:val="24"/>
          <w:szCs w:val="24"/>
        </w:rPr>
        <w:t xml:space="preserve"> enhanc</w:t>
      </w:r>
      <w:r>
        <w:rPr>
          <w:rFonts w:ascii="Times New Roman" w:hAnsi="Times New Roman" w:cs="Times New Roman"/>
          <w:sz w:val="24"/>
          <w:szCs w:val="24"/>
        </w:rPr>
        <w:t>ing</w:t>
      </w:r>
      <w:r w:rsidRPr="003C6438">
        <w:rPr>
          <w:rFonts w:ascii="Times New Roman" w:hAnsi="Times New Roman" w:cs="Times New Roman"/>
          <w:sz w:val="24"/>
          <w:szCs w:val="24"/>
        </w:rPr>
        <w:t xml:space="preserve"> pricing transparency, establish national standards of affordability in all regions</w:t>
      </w:r>
      <w:r>
        <w:rPr>
          <w:rFonts w:ascii="Times New Roman" w:hAnsi="Times New Roman" w:cs="Times New Roman"/>
          <w:sz w:val="24"/>
          <w:szCs w:val="24"/>
        </w:rPr>
        <w:t>,</w:t>
      </w:r>
      <w:r w:rsidRPr="003C6438">
        <w:rPr>
          <w:rFonts w:ascii="Times New Roman" w:hAnsi="Times New Roman" w:cs="Times New Roman"/>
          <w:sz w:val="24"/>
          <w:szCs w:val="24"/>
        </w:rPr>
        <w:t> and partner corporations with already leading affordability efforts in the US</w:t>
      </w:r>
      <w:r>
        <w:rPr>
          <w:rFonts w:ascii="Times New Roman" w:hAnsi="Times New Roman" w:cs="Times New Roman"/>
          <w:sz w:val="24"/>
          <w:szCs w:val="24"/>
        </w:rPr>
        <w:t xml:space="preserve"> (Tomer et al., 2020)</w:t>
      </w:r>
      <w:r w:rsidRPr="003C6438">
        <w:rPr>
          <w:rFonts w:ascii="Times New Roman" w:hAnsi="Times New Roman" w:cs="Times New Roman"/>
          <w:sz w:val="24"/>
          <w:szCs w:val="24"/>
        </w:rPr>
        <w:t>.</w:t>
      </w:r>
    </w:p>
    <w:p w:rsidR="003C0CDD" w:rsidRPr="00277ACF" w:rsidRDefault="003C0CDD" w:rsidP="003C0CDD">
      <w:pPr>
        <w:spacing w:line="480" w:lineRule="auto"/>
        <w:ind w:firstLine="720"/>
        <w:jc w:val="both"/>
        <w:rPr>
          <w:rFonts w:ascii="Times New Roman" w:hAnsi="Times New Roman" w:cs="Times New Roman"/>
          <w:sz w:val="24"/>
          <w:szCs w:val="24"/>
        </w:rPr>
      </w:pPr>
      <w:r w:rsidRPr="00272DE2">
        <w:rPr>
          <w:rFonts w:ascii="Times New Roman" w:hAnsi="Times New Roman" w:cs="Times New Roman"/>
          <w:sz w:val="24"/>
          <w:szCs w:val="24"/>
        </w:rPr>
        <w:t xml:space="preserve">I have an obligation as social workers to encourage change </w:t>
      </w:r>
      <w:r>
        <w:rPr>
          <w:rFonts w:ascii="Times New Roman" w:hAnsi="Times New Roman" w:cs="Times New Roman"/>
          <w:sz w:val="24"/>
          <w:szCs w:val="24"/>
        </w:rPr>
        <w:t xml:space="preserve">and </w:t>
      </w:r>
      <w:r w:rsidRPr="00272DE2">
        <w:rPr>
          <w:rFonts w:ascii="Times New Roman" w:hAnsi="Times New Roman" w:cs="Times New Roman"/>
          <w:sz w:val="24"/>
          <w:szCs w:val="24"/>
        </w:rPr>
        <w:t xml:space="preserve">to acknowledge </w:t>
      </w:r>
      <w:r>
        <w:rPr>
          <w:rFonts w:ascii="Times New Roman" w:hAnsi="Times New Roman" w:cs="Times New Roman"/>
          <w:sz w:val="24"/>
          <w:szCs w:val="24"/>
        </w:rPr>
        <w:t>the existence of</w:t>
      </w:r>
      <w:r w:rsidRPr="00272DE2">
        <w:rPr>
          <w:rFonts w:ascii="Times New Roman" w:hAnsi="Times New Roman" w:cs="Times New Roman"/>
          <w:sz w:val="24"/>
          <w:szCs w:val="24"/>
        </w:rPr>
        <w:t xml:space="preserve"> structural racism</w:t>
      </w:r>
      <w:r>
        <w:rPr>
          <w:rFonts w:ascii="Times New Roman" w:hAnsi="Times New Roman" w:cs="Times New Roman"/>
          <w:sz w:val="24"/>
          <w:szCs w:val="24"/>
        </w:rPr>
        <w:t xml:space="preserve"> in healthcare provision and broadband access. I can use this knowledge to enforce change by advocating for</w:t>
      </w:r>
      <w:r w:rsidRPr="00CF3E7F">
        <w:rPr>
          <w:rFonts w:ascii="Times New Roman" w:hAnsi="Times New Roman" w:cs="Times New Roman"/>
          <w:sz w:val="24"/>
          <w:szCs w:val="24"/>
        </w:rPr>
        <w:t xml:space="preserve"> social and political action</w:t>
      </w:r>
      <w:r>
        <w:rPr>
          <w:rFonts w:ascii="Times New Roman" w:hAnsi="Times New Roman" w:cs="Times New Roman"/>
          <w:sz w:val="24"/>
          <w:szCs w:val="24"/>
        </w:rPr>
        <w:t xml:space="preserve"> to eliminate structural racism through </w:t>
      </w:r>
      <w:r w:rsidRPr="00272DE2">
        <w:rPr>
          <w:rFonts w:ascii="Times New Roman" w:hAnsi="Times New Roman" w:cs="Times New Roman"/>
          <w:sz w:val="24"/>
          <w:szCs w:val="24"/>
        </w:rPr>
        <w:t xml:space="preserve">inclusive of direct practice, </w:t>
      </w:r>
      <w:r w:rsidRPr="00CF3E7F">
        <w:rPr>
          <w:rFonts w:ascii="Times New Roman" w:hAnsi="Times New Roman" w:cs="Times New Roman"/>
          <w:sz w:val="24"/>
          <w:szCs w:val="24"/>
        </w:rPr>
        <w:t>community organizing</w:t>
      </w:r>
      <w:r>
        <w:rPr>
          <w:rFonts w:ascii="Times New Roman" w:hAnsi="Times New Roman" w:cs="Times New Roman"/>
          <w:sz w:val="24"/>
          <w:szCs w:val="24"/>
        </w:rPr>
        <w:t xml:space="preserve">, and </w:t>
      </w:r>
      <w:r w:rsidRPr="00CF3E7F">
        <w:rPr>
          <w:rFonts w:ascii="Times New Roman" w:hAnsi="Times New Roman" w:cs="Times New Roman"/>
          <w:sz w:val="24"/>
          <w:szCs w:val="24"/>
        </w:rPr>
        <w:t>policy change and implementation</w:t>
      </w:r>
      <w:r>
        <w:rPr>
          <w:rFonts w:ascii="Times New Roman" w:hAnsi="Times New Roman" w:cs="Times New Roman"/>
          <w:sz w:val="24"/>
          <w:szCs w:val="24"/>
        </w:rPr>
        <w:t>.</w:t>
      </w:r>
    </w:p>
    <w:p w:rsidR="003C0CDD" w:rsidRPr="00D4165F" w:rsidRDefault="003C0CDD" w:rsidP="003C0CDD"/>
    <w:p w:rsidR="00C520E2" w:rsidRPr="00C409C9" w:rsidRDefault="00C520E2" w:rsidP="00C520E2">
      <w:pPr>
        <w:spacing w:line="480" w:lineRule="auto"/>
        <w:ind w:firstLine="720"/>
      </w:pPr>
    </w:p>
    <w:p w:rsidR="00C520E2" w:rsidRDefault="00C520E2" w:rsidP="00C520E2">
      <w:pPr>
        <w:rPr>
          <w:rFonts w:ascii="Times New Roman" w:hAnsi="Times New Roman" w:cs="Times New Roman"/>
          <w:b/>
          <w:bCs/>
          <w:sz w:val="24"/>
          <w:szCs w:val="24"/>
        </w:rPr>
      </w:pPr>
      <w:r>
        <w:rPr>
          <w:rFonts w:ascii="Times New Roman" w:hAnsi="Times New Roman" w:cs="Times New Roman"/>
          <w:b/>
          <w:bCs/>
          <w:sz w:val="24"/>
          <w:szCs w:val="24"/>
        </w:rPr>
        <w:br w:type="page"/>
      </w:r>
    </w:p>
    <w:p w:rsidR="00C520E2" w:rsidRPr="00D91EBD" w:rsidRDefault="00C520E2" w:rsidP="00C520E2">
      <w:pPr>
        <w:spacing w:line="480" w:lineRule="auto"/>
        <w:ind w:firstLine="720"/>
        <w:jc w:val="center"/>
        <w:rPr>
          <w:rFonts w:ascii="Times New Roman" w:hAnsi="Times New Roman" w:cs="Times New Roman"/>
          <w:b/>
          <w:bCs/>
          <w:sz w:val="24"/>
          <w:szCs w:val="24"/>
        </w:rPr>
      </w:pPr>
      <w:r w:rsidRPr="00D91EBD">
        <w:rPr>
          <w:rFonts w:ascii="Times New Roman" w:hAnsi="Times New Roman" w:cs="Times New Roman"/>
          <w:b/>
          <w:bCs/>
          <w:sz w:val="24"/>
          <w:szCs w:val="24"/>
        </w:rPr>
        <w:lastRenderedPageBreak/>
        <w:t>References</w:t>
      </w:r>
    </w:p>
    <w:p w:rsidR="008A72C1" w:rsidRPr="008A03EB" w:rsidRDefault="008A72C1" w:rsidP="008A03EB">
      <w:pPr>
        <w:spacing w:line="480" w:lineRule="auto"/>
        <w:ind w:left="720" w:hanging="720"/>
        <w:jc w:val="both"/>
        <w:rPr>
          <w:rFonts w:ascii="Times New Roman" w:hAnsi="Times New Roman" w:cs="Times New Roman"/>
          <w:color w:val="222222"/>
          <w:sz w:val="24"/>
          <w:szCs w:val="24"/>
          <w:shd w:val="clear" w:color="auto" w:fill="FFFFFF"/>
        </w:rPr>
      </w:pPr>
      <w:r w:rsidRPr="008A03EB">
        <w:rPr>
          <w:rFonts w:ascii="Times New Roman" w:hAnsi="Times New Roman" w:cs="Times New Roman"/>
          <w:color w:val="222222"/>
          <w:sz w:val="24"/>
          <w:szCs w:val="24"/>
          <w:shd w:val="clear" w:color="auto" w:fill="FFFFFF"/>
        </w:rPr>
        <w:t>Baciu, A., Negussie, Y., Geller, A., Weinstein, J. N., &amp; National Academies of Sciences, Engineering, and Medicine. (2017). The state of health disparities in the United States. In </w:t>
      </w:r>
      <w:r w:rsidRPr="008A03EB">
        <w:rPr>
          <w:rFonts w:ascii="Times New Roman" w:hAnsi="Times New Roman" w:cs="Times New Roman"/>
          <w:i/>
          <w:iCs/>
          <w:color w:val="222222"/>
          <w:sz w:val="24"/>
          <w:szCs w:val="24"/>
          <w:shd w:val="clear" w:color="auto" w:fill="FFFFFF"/>
        </w:rPr>
        <w:t>Communities in action: Pathways to health equity</w:t>
      </w:r>
      <w:r w:rsidRPr="008A03EB">
        <w:rPr>
          <w:rFonts w:ascii="Times New Roman" w:hAnsi="Times New Roman" w:cs="Times New Roman"/>
          <w:color w:val="222222"/>
          <w:sz w:val="24"/>
          <w:szCs w:val="24"/>
          <w:shd w:val="clear" w:color="auto" w:fill="FFFFFF"/>
        </w:rPr>
        <w:t>. National Academies Press (US).</w:t>
      </w:r>
    </w:p>
    <w:p w:rsidR="008A72C1" w:rsidRPr="008A03EB" w:rsidRDefault="008A72C1" w:rsidP="008A03EB">
      <w:pPr>
        <w:spacing w:line="480" w:lineRule="auto"/>
        <w:ind w:left="720" w:hanging="720"/>
        <w:jc w:val="both"/>
        <w:rPr>
          <w:rFonts w:ascii="Times New Roman" w:hAnsi="Times New Roman" w:cs="Times New Roman"/>
          <w:color w:val="222222"/>
          <w:sz w:val="24"/>
          <w:szCs w:val="24"/>
          <w:shd w:val="clear" w:color="auto" w:fill="FFFFFF"/>
        </w:rPr>
      </w:pPr>
      <w:r w:rsidRPr="008A03EB">
        <w:rPr>
          <w:rFonts w:ascii="Times New Roman" w:hAnsi="Times New Roman" w:cs="Times New Roman"/>
          <w:color w:val="222222"/>
          <w:sz w:val="24"/>
          <w:szCs w:val="24"/>
          <w:shd w:val="clear" w:color="auto" w:fill="FFFFFF"/>
        </w:rPr>
        <w:t>Brown, A. F., Ma, G. X., Miranda, J., Eng, E., Castille, D., Brockie, T., ... &amp; Trinh-Shevrin, C. (2019). Structural interventions to reduce and eliminate health disparities. </w:t>
      </w:r>
      <w:r w:rsidRPr="008A03EB">
        <w:rPr>
          <w:rFonts w:ascii="Times New Roman" w:hAnsi="Times New Roman" w:cs="Times New Roman"/>
          <w:i/>
          <w:iCs/>
          <w:color w:val="222222"/>
          <w:sz w:val="24"/>
          <w:szCs w:val="24"/>
          <w:shd w:val="clear" w:color="auto" w:fill="FFFFFF"/>
        </w:rPr>
        <w:t>American journal of public health</w:t>
      </w:r>
      <w:r w:rsidRPr="008A03EB">
        <w:rPr>
          <w:rFonts w:ascii="Times New Roman" w:hAnsi="Times New Roman" w:cs="Times New Roman"/>
          <w:color w:val="222222"/>
          <w:sz w:val="24"/>
          <w:szCs w:val="24"/>
          <w:shd w:val="clear" w:color="auto" w:fill="FFFFFF"/>
        </w:rPr>
        <w:t>, </w:t>
      </w:r>
      <w:r w:rsidRPr="008A03EB">
        <w:rPr>
          <w:rFonts w:ascii="Times New Roman" w:hAnsi="Times New Roman" w:cs="Times New Roman"/>
          <w:i/>
          <w:iCs/>
          <w:color w:val="222222"/>
          <w:sz w:val="24"/>
          <w:szCs w:val="24"/>
          <w:shd w:val="clear" w:color="auto" w:fill="FFFFFF"/>
        </w:rPr>
        <w:t>109</w:t>
      </w:r>
      <w:r w:rsidRPr="008A03EB">
        <w:rPr>
          <w:rFonts w:ascii="Times New Roman" w:hAnsi="Times New Roman" w:cs="Times New Roman"/>
          <w:color w:val="222222"/>
          <w:sz w:val="24"/>
          <w:szCs w:val="24"/>
          <w:shd w:val="clear" w:color="auto" w:fill="FFFFFF"/>
        </w:rPr>
        <w:t>(S1), S72-S78.</w:t>
      </w:r>
    </w:p>
    <w:p w:rsidR="00C520E2" w:rsidRPr="008A03EB" w:rsidRDefault="00EF5CC4" w:rsidP="008A03EB">
      <w:pPr>
        <w:spacing w:line="480" w:lineRule="auto"/>
        <w:ind w:left="720" w:hanging="720"/>
        <w:jc w:val="both"/>
        <w:rPr>
          <w:rFonts w:ascii="Times New Roman" w:hAnsi="Times New Roman" w:cs="Times New Roman"/>
          <w:color w:val="222222"/>
          <w:sz w:val="24"/>
          <w:szCs w:val="24"/>
          <w:shd w:val="clear" w:color="auto" w:fill="FFFFFF"/>
        </w:rPr>
      </w:pPr>
      <w:r w:rsidRPr="008A03EB">
        <w:rPr>
          <w:rFonts w:ascii="Times New Roman" w:hAnsi="Times New Roman" w:cs="Times New Roman"/>
          <w:color w:val="222222"/>
          <w:sz w:val="24"/>
          <w:szCs w:val="24"/>
          <w:shd w:val="clear" w:color="auto" w:fill="FFFFFF"/>
        </w:rPr>
        <w:t>Reddick, C. G., Enriquez, R., Harris, R. J., &amp; Sharma, B. (2020). Determinants of broadband access and affordability: An analysis of a community survey on the digital divide. </w:t>
      </w:r>
      <w:r w:rsidRPr="008A03EB">
        <w:rPr>
          <w:rFonts w:ascii="Times New Roman" w:hAnsi="Times New Roman" w:cs="Times New Roman"/>
          <w:i/>
          <w:iCs/>
          <w:color w:val="222222"/>
          <w:sz w:val="24"/>
          <w:szCs w:val="24"/>
          <w:shd w:val="clear" w:color="auto" w:fill="FFFFFF"/>
        </w:rPr>
        <w:t>Cities</w:t>
      </w:r>
      <w:r w:rsidRPr="008A03EB">
        <w:rPr>
          <w:rFonts w:ascii="Times New Roman" w:hAnsi="Times New Roman" w:cs="Times New Roman"/>
          <w:color w:val="222222"/>
          <w:sz w:val="24"/>
          <w:szCs w:val="24"/>
          <w:shd w:val="clear" w:color="auto" w:fill="FFFFFF"/>
        </w:rPr>
        <w:t>, </w:t>
      </w:r>
      <w:r w:rsidRPr="008A03EB">
        <w:rPr>
          <w:rFonts w:ascii="Times New Roman" w:hAnsi="Times New Roman" w:cs="Times New Roman"/>
          <w:i/>
          <w:iCs/>
          <w:color w:val="222222"/>
          <w:sz w:val="24"/>
          <w:szCs w:val="24"/>
          <w:shd w:val="clear" w:color="auto" w:fill="FFFFFF"/>
        </w:rPr>
        <w:t>106</w:t>
      </w:r>
      <w:r w:rsidRPr="008A03EB">
        <w:rPr>
          <w:rFonts w:ascii="Times New Roman" w:hAnsi="Times New Roman" w:cs="Times New Roman"/>
          <w:color w:val="222222"/>
          <w:sz w:val="24"/>
          <w:szCs w:val="24"/>
          <w:shd w:val="clear" w:color="auto" w:fill="FFFFFF"/>
        </w:rPr>
        <w:t>, 102904.</w:t>
      </w:r>
    </w:p>
    <w:p w:rsidR="008A03EB" w:rsidRPr="008A03EB" w:rsidRDefault="008A03EB" w:rsidP="008A03EB">
      <w:pPr>
        <w:spacing w:line="480" w:lineRule="auto"/>
        <w:ind w:left="720" w:hanging="720"/>
        <w:jc w:val="both"/>
        <w:rPr>
          <w:rFonts w:ascii="Times New Roman" w:hAnsi="Times New Roman" w:cs="Times New Roman"/>
          <w:sz w:val="32"/>
          <w:szCs w:val="32"/>
        </w:rPr>
      </w:pPr>
      <w:r w:rsidRPr="008A03EB">
        <w:rPr>
          <w:rFonts w:ascii="Times New Roman" w:hAnsi="Times New Roman" w:cs="Times New Roman"/>
          <w:color w:val="222222"/>
          <w:sz w:val="24"/>
          <w:szCs w:val="24"/>
          <w:shd w:val="clear" w:color="auto" w:fill="FFFFFF"/>
        </w:rPr>
        <w:t>Tomer, A., Fishbane, L., Siefer, A., &amp; Callahan, B. (2020). Digital prosperity: How broadband can deliver health and equity to all communities.</w:t>
      </w:r>
    </w:p>
    <w:p w:rsidR="00C520E2" w:rsidRPr="00D91EBD" w:rsidRDefault="00C520E2" w:rsidP="00C520E2">
      <w:pPr>
        <w:rPr>
          <w:sz w:val="24"/>
          <w:szCs w:val="24"/>
        </w:rPr>
      </w:pPr>
    </w:p>
    <w:p w:rsidR="00C520E2" w:rsidRPr="00D91EBD" w:rsidRDefault="00C520E2" w:rsidP="00C520E2">
      <w:pPr>
        <w:rPr>
          <w:sz w:val="24"/>
          <w:szCs w:val="24"/>
        </w:rPr>
      </w:pPr>
    </w:p>
    <w:p w:rsidR="00C520E2" w:rsidRPr="00D91EBD" w:rsidRDefault="00C520E2" w:rsidP="00C520E2">
      <w:pPr>
        <w:rPr>
          <w:sz w:val="24"/>
          <w:szCs w:val="24"/>
        </w:rPr>
      </w:pPr>
    </w:p>
    <w:p w:rsidR="00C520E2" w:rsidRPr="00D91EBD" w:rsidRDefault="00C520E2" w:rsidP="00C520E2">
      <w:pPr>
        <w:rPr>
          <w:sz w:val="24"/>
          <w:szCs w:val="24"/>
        </w:rPr>
      </w:pPr>
    </w:p>
    <w:p w:rsidR="00C520E2" w:rsidRDefault="00C520E2" w:rsidP="00C520E2"/>
    <w:p w:rsidR="00C520E2" w:rsidRDefault="00C520E2" w:rsidP="00C520E2"/>
    <w:p w:rsidR="00C520E2" w:rsidRDefault="00C520E2" w:rsidP="00C520E2"/>
    <w:p w:rsidR="00C520E2" w:rsidRDefault="00C520E2"/>
    <w:sectPr w:rsidR="00C520E2" w:rsidSect="00C450D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A18" w:rsidRDefault="003E4A18" w:rsidP="00C450D0">
      <w:pPr>
        <w:spacing w:after="0" w:line="240" w:lineRule="auto"/>
      </w:pPr>
      <w:r>
        <w:separator/>
      </w:r>
    </w:p>
  </w:endnote>
  <w:endnote w:type="continuationSeparator" w:id="1">
    <w:p w:rsidR="003E4A18" w:rsidRDefault="003E4A18" w:rsidP="00C450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A18" w:rsidRDefault="003E4A18" w:rsidP="00C450D0">
      <w:pPr>
        <w:spacing w:after="0" w:line="240" w:lineRule="auto"/>
      </w:pPr>
      <w:r>
        <w:separator/>
      </w:r>
    </w:p>
  </w:footnote>
  <w:footnote w:type="continuationSeparator" w:id="1">
    <w:p w:rsidR="003E4A18" w:rsidRDefault="003E4A18" w:rsidP="00C450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C450D0"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A27ABE"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DC3F0E">
          <w:rPr>
            <w:rFonts w:ascii="Times New Roman" w:hAnsi="Times New Roman" w:cs="Times New Roman"/>
            <w:noProof/>
            <w:sz w:val="24"/>
            <w:szCs w:val="24"/>
          </w:rPr>
          <w:t>4</w:t>
        </w:r>
        <w:r w:rsidRPr="008F1548">
          <w:rPr>
            <w:rFonts w:ascii="Times New Roman" w:hAnsi="Times New Roman" w:cs="Times New Roman"/>
            <w:noProof/>
            <w:sz w:val="24"/>
            <w:szCs w:val="24"/>
          </w:rPr>
          <w:fldChar w:fldCharType="end"/>
        </w:r>
      </w:p>
    </w:sdtContent>
  </w:sdt>
  <w:p w:rsidR="008F1548" w:rsidRDefault="003E4A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QyMDQxMbG0NDMwtbBU0lEKTi0uzszPAykwrAUAreLJRCwAAAA="/>
  </w:docVars>
  <w:rsids>
    <w:rsidRoot w:val="00C520E2"/>
    <w:rsid w:val="001C04E5"/>
    <w:rsid w:val="002C3791"/>
    <w:rsid w:val="003462AE"/>
    <w:rsid w:val="003C0CDD"/>
    <w:rsid w:val="003E4A18"/>
    <w:rsid w:val="008A03EB"/>
    <w:rsid w:val="008A72C1"/>
    <w:rsid w:val="00974891"/>
    <w:rsid w:val="00A27ABE"/>
    <w:rsid w:val="00C361D8"/>
    <w:rsid w:val="00C450D0"/>
    <w:rsid w:val="00C520E2"/>
    <w:rsid w:val="00C52423"/>
    <w:rsid w:val="00DC3F0E"/>
    <w:rsid w:val="00EF5CC4"/>
    <w:rsid w:val="00F070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0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20E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2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0E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2021-07-19T21:17:00Z</dcterms:created>
  <dcterms:modified xsi:type="dcterms:W3CDTF">2021-07-19T21:17:00Z</dcterms:modified>
</cp:coreProperties>
</file>